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</w:rPr>
      </w:pPr>
      <w:r>
        <w:rPr>
          <w:rFonts w:hint="eastAsia"/>
          <w:b/>
        </w:rPr>
        <w:t>附件1：202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</w:rPr>
        <w:t>年研究生教育教学质量提升项目立项指南</w:t>
      </w:r>
    </w:p>
    <w:tbl>
      <w:tblPr>
        <w:tblStyle w:val="5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890"/>
        <w:gridCol w:w="679"/>
        <w:gridCol w:w="6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1"/>
                <w:szCs w:val="21"/>
              </w:rPr>
              <w:t>项目类别代码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1"/>
                <w:szCs w:val="21"/>
              </w:rPr>
              <w:t>项目类别名称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645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1"/>
                <w:szCs w:val="21"/>
              </w:rPr>
              <w:t>拟资助的主要研究课题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A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研究生教育理论研究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A-1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服务国家创新驱动战略的研究生教育发展研究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A-2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面向行（企）业需求的学科领域研究生培养特点与规律探究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A-3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研究生培养质量监控与评价体系建设研究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A-4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交叉学科建设与人才培养体系研究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B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人才培养模式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改革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教育实践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B-1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学术学位与专业学位分类培养模式研究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B-2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“项目制”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研究生创新人才培养体系建设研究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B-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研究生国际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合作培养创新机制研究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B-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硕博贯通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培养促进机制研究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C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课程建设与教学改革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C-1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研究生学术学位/专业学位核心课程建设研究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C-2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高等教育数字化赋能新形态课程建设研究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C-3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研究生课程思政示范课程建设研究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C-4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研究生优质教材建设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D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数字教育教学研究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D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highlight w:val="none"/>
              </w:rPr>
              <w:t>-1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研究生在线课程建设、混合课程建设研究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D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数字化教学资源建设（包含数字化教材建设、电子教案、试题库、资料库和案例库等资源）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highlight w:val="none"/>
              </w:rPr>
              <w:t>D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-3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数字化与信息化在研究生教育督导与评价中的应用研究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default" w:ascii="Times New Roman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D-4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教师数字化教学能力内涵与要素研究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E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专业学位培养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模式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E-1</w:t>
            </w:r>
          </w:p>
        </w:tc>
        <w:tc>
          <w:tcPr>
            <w:tcW w:w="6456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以“卓越工程师”培养为牵引的专业学位研究生教育改革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E-2</w:t>
            </w:r>
          </w:p>
        </w:tc>
        <w:tc>
          <w:tcPr>
            <w:tcW w:w="6456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面向国家重大需求的高层次专业人才产教融合培养探索与实践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E-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5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“中国制造2035”背景下研究生自主培养质量提升策略研究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E-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56" w:type="dxa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案例教学促进专业学位研究生实践能力发展研究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F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招生工作改革与创新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F-1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学科影响力提升建设与研究生招生宣传工作研究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F-2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研究生生源选拔机制创新研究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F-3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本硕博贯通培养招考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促进机制研究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G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导师队伍建设与管理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G-1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研究生导师评价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与考核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机制探索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G-2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专业学位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生校内外导师的合作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模式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G-3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体系化导师培训机制研究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G-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和谐导学关系构建研究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H</w:t>
            </w:r>
          </w:p>
          <w:p>
            <w:pPr>
              <w:widowControl/>
              <w:jc w:val="both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学位论文与学位授予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H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-1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学位论文过程管理与质量监控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H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体现分类培养及学科特点的学位授予质量标准与质量保障研究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default" w:ascii="Times New Roman" w:eastAsia="仿宋_GB2312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H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-3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专业硕士学位论文质量状况及其影响因素研究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H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研究生科学道德培养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与学术规范教育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教育教学管理改革与创新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教育教学管理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质量保障体系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研究生教育管理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default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I-3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研究生教育教学管理信息化建设研究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default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I-4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跨学科、跨学院研究生培养教学管理研究</w:t>
            </w:r>
          </w:p>
        </w:tc>
      </w:tr>
      <w:bookmarkEnd w:id="0"/>
    </w:tbl>
    <w:p>
      <w:pPr>
        <w:spacing w:line="520" w:lineRule="exact"/>
      </w:pPr>
    </w:p>
    <w:sectPr>
      <w:headerReference r:id="rId3" w:type="default"/>
      <w:footerReference r:id="rId4" w:type="even"/>
      <w:pgSz w:w="11906" w:h="16838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Q4ODQwNThiYTg4YTBlNDhkZDRmNGNiNWM5NWE1YzAifQ=="/>
  </w:docVars>
  <w:rsids>
    <w:rsidRoot w:val="00E835C7"/>
    <w:rsid w:val="00003BD7"/>
    <w:rsid w:val="00014B9C"/>
    <w:rsid w:val="00023823"/>
    <w:rsid w:val="00037878"/>
    <w:rsid w:val="0004690A"/>
    <w:rsid w:val="000C2878"/>
    <w:rsid w:val="001460F1"/>
    <w:rsid w:val="00246FE8"/>
    <w:rsid w:val="002551B1"/>
    <w:rsid w:val="00282B6E"/>
    <w:rsid w:val="002B5B19"/>
    <w:rsid w:val="002E670C"/>
    <w:rsid w:val="002E73B9"/>
    <w:rsid w:val="002F74A7"/>
    <w:rsid w:val="003451EF"/>
    <w:rsid w:val="003516EF"/>
    <w:rsid w:val="00357D18"/>
    <w:rsid w:val="0037010F"/>
    <w:rsid w:val="00397BDD"/>
    <w:rsid w:val="003A550D"/>
    <w:rsid w:val="003B5676"/>
    <w:rsid w:val="003E76F3"/>
    <w:rsid w:val="003F7E59"/>
    <w:rsid w:val="00427248"/>
    <w:rsid w:val="004A1D85"/>
    <w:rsid w:val="004B0107"/>
    <w:rsid w:val="004F7027"/>
    <w:rsid w:val="00564DEB"/>
    <w:rsid w:val="00566E2F"/>
    <w:rsid w:val="00586E3A"/>
    <w:rsid w:val="005C573A"/>
    <w:rsid w:val="006742F7"/>
    <w:rsid w:val="00674AAC"/>
    <w:rsid w:val="006B6925"/>
    <w:rsid w:val="006C2194"/>
    <w:rsid w:val="006D6D12"/>
    <w:rsid w:val="007156F4"/>
    <w:rsid w:val="00776D4B"/>
    <w:rsid w:val="00786C19"/>
    <w:rsid w:val="007B2E81"/>
    <w:rsid w:val="007E03AE"/>
    <w:rsid w:val="007E701A"/>
    <w:rsid w:val="00835495"/>
    <w:rsid w:val="00843C34"/>
    <w:rsid w:val="00862C24"/>
    <w:rsid w:val="008A23B4"/>
    <w:rsid w:val="008C7CBF"/>
    <w:rsid w:val="00910B6C"/>
    <w:rsid w:val="00922737"/>
    <w:rsid w:val="0092675E"/>
    <w:rsid w:val="00940F01"/>
    <w:rsid w:val="00964BF2"/>
    <w:rsid w:val="009750E3"/>
    <w:rsid w:val="009D5EA2"/>
    <w:rsid w:val="009F2849"/>
    <w:rsid w:val="009F65C5"/>
    <w:rsid w:val="009F723A"/>
    <w:rsid w:val="00A40006"/>
    <w:rsid w:val="00A72F90"/>
    <w:rsid w:val="00A97443"/>
    <w:rsid w:val="00AA7BEC"/>
    <w:rsid w:val="00AE0A40"/>
    <w:rsid w:val="00B12DBF"/>
    <w:rsid w:val="00B6509B"/>
    <w:rsid w:val="00B840C5"/>
    <w:rsid w:val="00BB3F03"/>
    <w:rsid w:val="00C11221"/>
    <w:rsid w:val="00C3515A"/>
    <w:rsid w:val="00C5584C"/>
    <w:rsid w:val="00CB7039"/>
    <w:rsid w:val="00D217F8"/>
    <w:rsid w:val="00D402D4"/>
    <w:rsid w:val="00D55A61"/>
    <w:rsid w:val="00D75923"/>
    <w:rsid w:val="00DD2866"/>
    <w:rsid w:val="00DE05F8"/>
    <w:rsid w:val="00DE36E4"/>
    <w:rsid w:val="00DF18F2"/>
    <w:rsid w:val="00E32E99"/>
    <w:rsid w:val="00E622FA"/>
    <w:rsid w:val="00E835C7"/>
    <w:rsid w:val="00E9267B"/>
    <w:rsid w:val="00EC6655"/>
    <w:rsid w:val="00ED668F"/>
    <w:rsid w:val="00EF6D79"/>
    <w:rsid w:val="00F35703"/>
    <w:rsid w:val="00F70E4A"/>
    <w:rsid w:val="01D261EC"/>
    <w:rsid w:val="07064053"/>
    <w:rsid w:val="078F2AD5"/>
    <w:rsid w:val="0AF85654"/>
    <w:rsid w:val="0B2A379F"/>
    <w:rsid w:val="0B413847"/>
    <w:rsid w:val="10BA6662"/>
    <w:rsid w:val="10EB7A67"/>
    <w:rsid w:val="125C471A"/>
    <w:rsid w:val="142E6621"/>
    <w:rsid w:val="157402BF"/>
    <w:rsid w:val="15B6262D"/>
    <w:rsid w:val="197F6749"/>
    <w:rsid w:val="1A501008"/>
    <w:rsid w:val="1DD95CAE"/>
    <w:rsid w:val="1F1A5833"/>
    <w:rsid w:val="218B6DCA"/>
    <w:rsid w:val="22055B4F"/>
    <w:rsid w:val="22095405"/>
    <w:rsid w:val="22A939AB"/>
    <w:rsid w:val="26B83743"/>
    <w:rsid w:val="277B51EB"/>
    <w:rsid w:val="283A2045"/>
    <w:rsid w:val="28620159"/>
    <w:rsid w:val="2F9061DA"/>
    <w:rsid w:val="32CB5278"/>
    <w:rsid w:val="37BA1D5F"/>
    <w:rsid w:val="37C329C2"/>
    <w:rsid w:val="38366F43"/>
    <w:rsid w:val="384851B4"/>
    <w:rsid w:val="38B47EBD"/>
    <w:rsid w:val="39E62997"/>
    <w:rsid w:val="3BA15E2F"/>
    <w:rsid w:val="3E611186"/>
    <w:rsid w:val="3F033FEC"/>
    <w:rsid w:val="41377F7D"/>
    <w:rsid w:val="43A41286"/>
    <w:rsid w:val="48D6451F"/>
    <w:rsid w:val="499C12C5"/>
    <w:rsid w:val="4AB35768"/>
    <w:rsid w:val="4B1977C2"/>
    <w:rsid w:val="4BA62C82"/>
    <w:rsid w:val="4E5B4F82"/>
    <w:rsid w:val="4F8F5C1F"/>
    <w:rsid w:val="515D4A95"/>
    <w:rsid w:val="52E56D45"/>
    <w:rsid w:val="54B509EE"/>
    <w:rsid w:val="58346163"/>
    <w:rsid w:val="585A211C"/>
    <w:rsid w:val="58CA7BFC"/>
    <w:rsid w:val="59D5279A"/>
    <w:rsid w:val="5B797B95"/>
    <w:rsid w:val="5C324B0C"/>
    <w:rsid w:val="605E50CE"/>
    <w:rsid w:val="66A02FE8"/>
    <w:rsid w:val="66B617C0"/>
    <w:rsid w:val="6C792A11"/>
    <w:rsid w:val="78BE3412"/>
    <w:rsid w:val="79892D64"/>
    <w:rsid w:val="7A9D2DA9"/>
    <w:rsid w:val="7ADB1CF6"/>
    <w:rsid w:val="7FB9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AnsiTheme="minorHAnsi" w:cstheme="minorBidi"/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AnsiTheme="minorHAnsi" w:cstheme="minorBidi"/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</w:rPr>
  </w:style>
  <w:style w:type="character" w:styleId="8">
    <w:name w:val="page number"/>
    <w:basedOn w:val="6"/>
    <w:autoRedefine/>
    <w:qFormat/>
    <w:uiPriority w:val="0"/>
  </w:style>
  <w:style w:type="character" w:customStyle="1" w:styleId="9">
    <w:name w:val="页脚 字符"/>
    <w:basedOn w:val="6"/>
    <w:link w:val="3"/>
    <w:autoRedefine/>
    <w:qFormat/>
    <w:uiPriority w:val="99"/>
    <w:rPr>
      <w:rFonts w:ascii="仿宋" w:eastAsia="仿宋"/>
      <w:sz w:val="18"/>
      <w:szCs w:val="18"/>
    </w:rPr>
  </w:style>
  <w:style w:type="character" w:customStyle="1" w:styleId="10">
    <w:name w:val="页眉 字符"/>
    <w:basedOn w:val="6"/>
    <w:link w:val="4"/>
    <w:autoRedefine/>
    <w:qFormat/>
    <w:uiPriority w:val="0"/>
    <w:rPr>
      <w:rFonts w:ascii="仿宋" w:eastAsia="仿宋"/>
      <w:sz w:val="18"/>
      <w:szCs w:val="18"/>
    </w:rPr>
  </w:style>
  <w:style w:type="character" w:customStyle="1" w:styleId="11">
    <w:name w:val="页眉 Char1"/>
    <w:basedOn w:val="6"/>
    <w:autoRedefine/>
    <w:semiHidden/>
    <w:qFormat/>
    <w:uiPriority w:val="99"/>
    <w:rPr>
      <w:rFonts w:ascii="仿宋" w:hAnsi="Times New Roman" w:eastAsia="仿宋" w:cs="Times New Roman"/>
      <w:sz w:val="18"/>
      <w:szCs w:val="18"/>
    </w:rPr>
  </w:style>
  <w:style w:type="character" w:customStyle="1" w:styleId="12">
    <w:name w:val="页脚 Char1"/>
    <w:basedOn w:val="6"/>
    <w:autoRedefine/>
    <w:semiHidden/>
    <w:qFormat/>
    <w:uiPriority w:val="99"/>
    <w:rPr>
      <w:rFonts w:ascii="仿宋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817</Characters>
  <Lines>6</Lines>
  <Paragraphs>1</Paragraphs>
  <TotalTime>145</TotalTime>
  <ScaleCrop>false</ScaleCrop>
  <LinksUpToDate>false</LinksUpToDate>
  <CharactersWithSpaces>959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2017-05-17T07:37:00Z</dcterms:created>
  <dc:creator>汪长征</dc:creator>
  <cp:lastModifiedBy>常瑾</cp:lastModifiedBy>
  <cp:lastPrinted>2022-01-13T06:43:00Z</cp:lastPrinted>
  <dcterms:modified xsi:type="dcterms:W3CDTF">2024-01-16T06:55:36Z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B35EB9387D65434EBFCE72DAEDCEEB57</vt:lpwstr>
  </property>
</Properties>
</file>