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rPr>
          <w:rFonts w:eastAsia="仿宋_GB2312"/>
          <w:b/>
          <w:bCs/>
          <w:sz w:val="36"/>
          <w:szCs w:val="36"/>
        </w:rPr>
      </w:pPr>
      <w:r>
        <w:rPr>
          <w:rFonts w:hint="eastAsia" w:eastAsia="仿宋_GB2312"/>
          <w:sz w:val="32"/>
          <w:szCs w:val="32"/>
        </w:rPr>
        <w:t xml:space="preserve">附件1： </w:t>
      </w:r>
      <w:r>
        <w:rPr>
          <w:rFonts w:hint="eastAsia" w:ascii="仿宋" w:hAnsi="仿宋" w:eastAsia="仿宋" w:cs="仿宋"/>
          <w:b/>
          <w:bCs/>
          <w:sz w:val="32"/>
          <w:szCs w:val="32"/>
        </w:rPr>
        <w:t xml:space="preserve">  </w:t>
      </w:r>
      <w:r>
        <w:rPr>
          <w:rFonts w:hint="eastAsia" w:ascii="仿宋" w:hAnsi="仿宋" w:eastAsia="仿宋" w:cs="仿宋"/>
          <w:b/>
          <w:bCs/>
          <w:sz w:val="36"/>
          <w:szCs w:val="36"/>
        </w:rPr>
        <w:t>2023</w:t>
      </w:r>
      <w:r>
        <w:rPr>
          <w:rFonts w:hint="eastAsia" w:eastAsia="仿宋_GB2312"/>
          <w:b/>
          <w:bCs/>
          <w:sz w:val="36"/>
          <w:szCs w:val="36"/>
        </w:rPr>
        <w:t>年度研究生教育教学质量提升项目立项结果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rPr>
          <w:rFonts w:eastAsia="仿宋_GB2312"/>
          <w:b/>
          <w:bCs/>
          <w:sz w:val="36"/>
          <w:szCs w:val="36"/>
        </w:rPr>
      </w:pPr>
    </w:p>
    <w:p>
      <w:pPr>
        <w:spacing w:line="560" w:lineRule="exact"/>
        <w:jc w:val="center"/>
        <w:rPr>
          <w:rFonts w:eastAsia="仿宋_GB2312"/>
          <w:sz w:val="32"/>
          <w:szCs w:val="32"/>
        </w:rPr>
      </w:pPr>
      <w:r>
        <w:rPr>
          <w:rFonts w:hint="eastAsia" w:eastAsia="仿宋_GB2312"/>
          <w:sz w:val="32"/>
          <w:szCs w:val="32"/>
        </w:rPr>
        <w:t>表1：教育教学研究项目</w:t>
      </w:r>
    </w:p>
    <w:tbl>
      <w:tblPr>
        <w:tblStyle w:val="4"/>
        <w:tblW w:w="10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381"/>
        <w:gridCol w:w="1381"/>
        <w:gridCol w:w="4390"/>
        <w:gridCol w:w="1337"/>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99" w:type="dxa"/>
            <w:vAlign w:val="center"/>
          </w:tcPr>
          <w:p>
            <w:pPr>
              <w:spacing w:line="260" w:lineRule="exact"/>
              <w:jc w:val="center"/>
              <w:rPr>
                <w:rFonts w:ascii="仿宋" w:hAnsi="仿宋" w:eastAsia="仿宋" w:cs="仿宋"/>
                <w:b/>
                <w:sz w:val="24"/>
              </w:rPr>
            </w:pPr>
            <w:r>
              <w:rPr>
                <w:rFonts w:hint="eastAsia" w:ascii="仿宋" w:hAnsi="仿宋" w:eastAsia="仿宋" w:cs="仿宋"/>
                <w:b/>
                <w:sz w:val="24"/>
              </w:rPr>
              <w:t>序号</w:t>
            </w:r>
          </w:p>
        </w:tc>
        <w:tc>
          <w:tcPr>
            <w:tcW w:w="1381" w:type="dxa"/>
            <w:tcBorders>
              <w:bottom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所在单位</w:t>
            </w:r>
          </w:p>
        </w:tc>
        <w:tc>
          <w:tcPr>
            <w:tcW w:w="1381" w:type="dxa"/>
            <w:vAlign w:val="center"/>
          </w:tcPr>
          <w:p>
            <w:pPr>
              <w:spacing w:line="260" w:lineRule="exact"/>
              <w:jc w:val="center"/>
              <w:rPr>
                <w:rFonts w:ascii="仿宋" w:hAnsi="仿宋" w:eastAsia="仿宋" w:cs="仿宋"/>
                <w:b/>
                <w:sz w:val="24"/>
              </w:rPr>
            </w:pPr>
            <w:r>
              <w:rPr>
                <w:rFonts w:hint="eastAsia" w:ascii="仿宋" w:hAnsi="仿宋" w:eastAsia="仿宋" w:cs="仿宋"/>
                <w:b/>
                <w:sz w:val="24"/>
              </w:rPr>
              <w:t>项目编号</w:t>
            </w:r>
          </w:p>
        </w:tc>
        <w:tc>
          <w:tcPr>
            <w:tcW w:w="4390" w:type="dxa"/>
            <w:vAlign w:val="center"/>
          </w:tcPr>
          <w:p>
            <w:pPr>
              <w:spacing w:line="260" w:lineRule="exact"/>
              <w:jc w:val="center"/>
              <w:rPr>
                <w:rFonts w:ascii="仿宋" w:hAnsi="仿宋" w:eastAsia="仿宋" w:cs="仿宋"/>
                <w:b/>
                <w:sz w:val="24"/>
              </w:rPr>
            </w:pPr>
            <w:r>
              <w:rPr>
                <w:rFonts w:hint="eastAsia" w:ascii="仿宋" w:hAnsi="仿宋" w:eastAsia="仿宋" w:cs="仿宋"/>
                <w:b/>
                <w:sz w:val="24"/>
              </w:rPr>
              <w:t>项目名称</w:t>
            </w:r>
          </w:p>
        </w:tc>
        <w:tc>
          <w:tcPr>
            <w:tcW w:w="1337" w:type="dxa"/>
            <w:vAlign w:val="center"/>
          </w:tcPr>
          <w:p>
            <w:pPr>
              <w:spacing w:line="276" w:lineRule="auto"/>
              <w:jc w:val="center"/>
              <w:rPr>
                <w:rFonts w:ascii="仿宋" w:hAnsi="仿宋" w:eastAsia="仿宋" w:cs="仿宋"/>
                <w:b/>
                <w:sz w:val="24"/>
              </w:rPr>
            </w:pPr>
            <w:r>
              <w:rPr>
                <w:rFonts w:hint="eastAsia" w:ascii="仿宋" w:hAnsi="仿宋" w:eastAsia="仿宋" w:cs="仿宋"/>
                <w:b/>
                <w:sz w:val="24"/>
              </w:rPr>
              <w:t>项目</w:t>
            </w:r>
          </w:p>
          <w:p>
            <w:pPr>
              <w:spacing w:line="276" w:lineRule="auto"/>
              <w:jc w:val="center"/>
              <w:rPr>
                <w:rFonts w:ascii="仿宋" w:hAnsi="仿宋" w:eastAsia="仿宋" w:cs="仿宋"/>
                <w:b/>
                <w:sz w:val="24"/>
              </w:rPr>
            </w:pPr>
            <w:r>
              <w:rPr>
                <w:rFonts w:hint="eastAsia" w:ascii="仿宋" w:hAnsi="仿宋" w:eastAsia="仿宋" w:cs="仿宋"/>
                <w:b/>
                <w:sz w:val="24"/>
              </w:rPr>
              <w:t>负责人</w:t>
            </w:r>
          </w:p>
        </w:tc>
        <w:tc>
          <w:tcPr>
            <w:tcW w:w="860" w:type="dxa"/>
            <w:vAlign w:val="center"/>
          </w:tcPr>
          <w:p>
            <w:pPr>
              <w:spacing w:line="276" w:lineRule="auto"/>
              <w:jc w:val="center"/>
              <w:rPr>
                <w:rFonts w:ascii="仿宋" w:hAnsi="仿宋" w:eastAsia="仿宋" w:cs="仿宋"/>
                <w:b/>
                <w:sz w:val="24"/>
              </w:rPr>
            </w:pPr>
            <w:r>
              <w:rPr>
                <w:rFonts w:hint="eastAsia" w:ascii="仿宋" w:hAnsi="仿宋" w:eastAsia="仿宋" w:cs="仿宋"/>
                <w:b/>
                <w:sz w:val="24"/>
              </w:rPr>
              <w:t>项目</w:t>
            </w:r>
          </w:p>
          <w:p>
            <w:pPr>
              <w:spacing w:line="276" w:lineRule="auto"/>
              <w:jc w:val="center"/>
              <w:rPr>
                <w:rFonts w:ascii="仿宋" w:hAnsi="仿宋" w:eastAsia="仿宋" w:cs="仿宋"/>
                <w:b/>
                <w:sz w:val="24"/>
              </w:rPr>
            </w:pPr>
            <w:r>
              <w:rPr>
                <w:rFonts w:hint="eastAsia" w:ascii="仿宋" w:hAnsi="仿宋" w:eastAsia="仿宋" w:cs="仿宋"/>
                <w:b/>
                <w:sz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exact"/>
          <w:jc w:val="center"/>
        </w:trPr>
        <w:tc>
          <w:tcPr>
            <w:tcW w:w="699" w:type="dxa"/>
            <w:tcBorders>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电信学院</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J2023001</w:t>
            </w:r>
          </w:p>
        </w:tc>
        <w:tc>
          <w:tcPr>
            <w:tcW w:w="439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信息学科研究生创新人才培养模式研究与实践</w:t>
            </w:r>
          </w:p>
        </w:tc>
        <w:tc>
          <w:tcPr>
            <w:tcW w:w="1337"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谭志</w:t>
            </w:r>
          </w:p>
        </w:tc>
        <w:tc>
          <w:tcPr>
            <w:tcW w:w="86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699" w:type="dxa"/>
            <w:tcBorders>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电信学院</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J2023002</w:t>
            </w:r>
          </w:p>
        </w:tc>
        <w:tc>
          <w:tcPr>
            <w:tcW w:w="439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科技创新驱动和产教研相融合情境下的研究生创新能力培养方法研究</w:t>
            </w:r>
          </w:p>
        </w:tc>
        <w:tc>
          <w:tcPr>
            <w:tcW w:w="1337"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万珊珊</w:t>
            </w:r>
          </w:p>
        </w:tc>
        <w:tc>
          <w:tcPr>
            <w:tcW w:w="86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jc w:val="center"/>
        </w:trPr>
        <w:tc>
          <w:tcPr>
            <w:tcW w:w="699" w:type="dxa"/>
            <w:tcBorders>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测绘学院</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J2023003</w:t>
            </w:r>
          </w:p>
        </w:tc>
        <w:tc>
          <w:tcPr>
            <w:tcW w:w="439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研究生课程多元化评价指标体系及综合评价模型构建与实践</w:t>
            </w:r>
          </w:p>
        </w:tc>
        <w:tc>
          <w:tcPr>
            <w:tcW w:w="1337"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周命端</w:t>
            </w:r>
          </w:p>
        </w:tc>
        <w:tc>
          <w:tcPr>
            <w:tcW w:w="86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699" w:type="dxa"/>
            <w:tcBorders>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机电学院</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J2023004</w:t>
            </w:r>
          </w:p>
        </w:tc>
        <w:tc>
          <w:tcPr>
            <w:tcW w:w="439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以创新能力提升为目标的机械工程学科研究生培养体系构建</w:t>
            </w:r>
          </w:p>
        </w:tc>
        <w:tc>
          <w:tcPr>
            <w:tcW w:w="1337"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杨建伟</w:t>
            </w:r>
          </w:p>
        </w:tc>
        <w:tc>
          <w:tcPr>
            <w:tcW w:w="86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699" w:type="dxa"/>
            <w:tcBorders>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建筑学院</w:t>
            </w:r>
          </w:p>
        </w:tc>
        <w:tc>
          <w:tcPr>
            <w:tcW w:w="1381"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J2023005</w:t>
            </w:r>
          </w:p>
        </w:tc>
        <w:tc>
          <w:tcPr>
            <w:tcW w:w="439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海外研究生教育中《城市设计概论》课程的教学内容与方法研究</w:t>
            </w:r>
          </w:p>
        </w:tc>
        <w:tc>
          <w:tcPr>
            <w:tcW w:w="1337"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陈闻喆</w:t>
            </w:r>
          </w:p>
        </w:tc>
        <w:tc>
          <w:tcPr>
            <w:tcW w:w="86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exact"/>
          <w:jc w:val="center"/>
        </w:trPr>
        <w:tc>
          <w:tcPr>
            <w:tcW w:w="699" w:type="dxa"/>
            <w:tcBorders>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建筑学院</w:t>
            </w:r>
          </w:p>
        </w:tc>
        <w:tc>
          <w:tcPr>
            <w:tcW w:w="1381"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J2023006</w:t>
            </w:r>
          </w:p>
        </w:tc>
        <w:tc>
          <w:tcPr>
            <w:tcW w:w="439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碳中和背景下风景园林专业硕士研究生培养课程体系构建研究</w:t>
            </w:r>
          </w:p>
        </w:tc>
        <w:tc>
          <w:tcPr>
            <w:tcW w:w="1337"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傅微</w:t>
            </w:r>
          </w:p>
        </w:tc>
        <w:tc>
          <w:tcPr>
            <w:tcW w:w="86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exact"/>
          <w:jc w:val="center"/>
        </w:trPr>
        <w:tc>
          <w:tcPr>
            <w:tcW w:w="699" w:type="dxa"/>
            <w:tcBorders>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建筑学院</w:t>
            </w:r>
          </w:p>
        </w:tc>
        <w:tc>
          <w:tcPr>
            <w:tcW w:w="1381"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J2023007</w:t>
            </w:r>
          </w:p>
        </w:tc>
        <w:tc>
          <w:tcPr>
            <w:tcW w:w="439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面向交通强国建设的城乡规划专业研究生课程知识体系构建与路径探索——以“现代交通系统与城市空间发展”为例</w:t>
            </w:r>
          </w:p>
        </w:tc>
        <w:tc>
          <w:tcPr>
            <w:tcW w:w="1337"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王晶</w:t>
            </w:r>
          </w:p>
        </w:tc>
        <w:tc>
          <w:tcPr>
            <w:tcW w:w="86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exact"/>
          <w:jc w:val="center"/>
        </w:trPr>
        <w:tc>
          <w:tcPr>
            <w:tcW w:w="699" w:type="dxa"/>
            <w:tcBorders>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电信学院</w:t>
            </w:r>
          </w:p>
        </w:tc>
        <w:tc>
          <w:tcPr>
            <w:tcW w:w="1381"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J2023008</w:t>
            </w:r>
          </w:p>
        </w:tc>
        <w:tc>
          <w:tcPr>
            <w:tcW w:w="439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教育实战化背景下专业硕士学位研究生教育质量研究</w:t>
            </w:r>
          </w:p>
        </w:tc>
        <w:tc>
          <w:tcPr>
            <w:tcW w:w="1337"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张蕾</w:t>
            </w:r>
          </w:p>
        </w:tc>
        <w:tc>
          <w:tcPr>
            <w:tcW w:w="86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699" w:type="dxa"/>
            <w:tcBorders>
              <w:right w:val="single" w:color="auto" w:sz="4" w:space="0"/>
            </w:tcBorders>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4"/>
                <w:lang w:bidi="ar"/>
              </w:rPr>
              <w:t>9</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研究生院</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J2023009</w:t>
            </w:r>
          </w:p>
        </w:tc>
        <w:tc>
          <w:tcPr>
            <w:tcW w:w="43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研究生生源选拔机制创新研究——以北京建筑大学为例</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陈一畅</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bl>
    <w:p>
      <w:pPr>
        <w:spacing w:line="360" w:lineRule="auto"/>
        <w:rPr>
          <w:rFonts w:eastAsia="仿宋_GB2312"/>
          <w:sz w:val="32"/>
          <w:szCs w:val="32"/>
        </w:rPr>
      </w:pPr>
    </w:p>
    <w:p>
      <w:pPr>
        <w:spacing w:line="360" w:lineRule="auto"/>
        <w:jc w:val="center"/>
        <w:rPr>
          <w:rFonts w:eastAsia="仿宋_GB2312"/>
          <w:sz w:val="32"/>
          <w:szCs w:val="32"/>
        </w:rPr>
      </w:pPr>
      <w:r>
        <w:rPr>
          <w:rFonts w:hint="eastAsia" w:eastAsia="仿宋_GB2312"/>
          <w:sz w:val="32"/>
          <w:szCs w:val="32"/>
        </w:rPr>
        <w:t>表2：优质课程建设项目</w:t>
      </w:r>
    </w:p>
    <w:tbl>
      <w:tblPr>
        <w:tblStyle w:val="4"/>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81"/>
        <w:gridCol w:w="1381"/>
        <w:gridCol w:w="4219"/>
        <w:gridCol w:w="1432"/>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blHeader/>
          <w:jc w:val="center"/>
        </w:trPr>
        <w:tc>
          <w:tcPr>
            <w:tcW w:w="794" w:type="dxa"/>
            <w:vAlign w:val="center"/>
          </w:tcPr>
          <w:p>
            <w:pPr>
              <w:spacing w:line="260" w:lineRule="exact"/>
              <w:jc w:val="center"/>
              <w:rPr>
                <w:rFonts w:ascii="仿宋" w:hAnsi="仿宋" w:eastAsia="仿宋" w:cs="仿宋"/>
                <w:b/>
                <w:sz w:val="24"/>
              </w:rPr>
            </w:pPr>
            <w:r>
              <w:rPr>
                <w:rFonts w:hint="eastAsia" w:ascii="仿宋" w:hAnsi="仿宋" w:eastAsia="仿宋" w:cs="仿宋"/>
                <w:b/>
                <w:sz w:val="24"/>
              </w:rPr>
              <w:t>序号</w:t>
            </w:r>
          </w:p>
        </w:tc>
        <w:tc>
          <w:tcPr>
            <w:tcW w:w="138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所在单位</w:t>
            </w:r>
          </w:p>
        </w:tc>
        <w:tc>
          <w:tcPr>
            <w:tcW w:w="138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项目编号</w:t>
            </w:r>
          </w:p>
        </w:tc>
        <w:tc>
          <w:tcPr>
            <w:tcW w:w="4219" w:type="dxa"/>
            <w:tcBorders>
              <w:top w:val="single" w:color="auto" w:sz="4" w:space="0"/>
              <w:left w:val="nil"/>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课程名称</w:t>
            </w:r>
          </w:p>
        </w:tc>
        <w:tc>
          <w:tcPr>
            <w:tcW w:w="1432" w:type="dxa"/>
            <w:tcBorders>
              <w:top w:val="single" w:color="auto" w:sz="4" w:space="0"/>
              <w:left w:val="nil"/>
              <w:bottom w:val="single" w:color="auto" w:sz="4" w:space="0"/>
              <w:right w:val="single" w:color="auto" w:sz="4" w:space="0"/>
            </w:tcBorders>
            <w:vAlign w:val="center"/>
          </w:tcPr>
          <w:p>
            <w:pPr>
              <w:spacing w:line="276" w:lineRule="auto"/>
              <w:jc w:val="center"/>
              <w:rPr>
                <w:rFonts w:ascii="仿宋" w:hAnsi="仿宋" w:eastAsia="仿宋" w:cs="仿宋"/>
                <w:b/>
                <w:sz w:val="24"/>
              </w:rPr>
            </w:pPr>
            <w:r>
              <w:rPr>
                <w:rFonts w:hint="eastAsia" w:ascii="仿宋" w:hAnsi="仿宋" w:eastAsia="仿宋" w:cs="仿宋"/>
                <w:b/>
                <w:sz w:val="24"/>
              </w:rPr>
              <w:t>项目负责人</w:t>
            </w:r>
          </w:p>
        </w:tc>
        <w:tc>
          <w:tcPr>
            <w:tcW w:w="847" w:type="dxa"/>
            <w:tcBorders>
              <w:top w:val="single" w:color="auto" w:sz="4" w:space="0"/>
              <w:left w:val="nil"/>
              <w:bottom w:val="single" w:color="auto" w:sz="4" w:space="0"/>
              <w:right w:val="single" w:color="auto" w:sz="4" w:space="0"/>
            </w:tcBorders>
            <w:vAlign w:val="center"/>
          </w:tcPr>
          <w:p>
            <w:pPr>
              <w:spacing w:line="276" w:lineRule="auto"/>
              <w:jc w:val="center"/>
              <w:rPr>
                <w:rFonts w:ascii="仿宋" w:hAnsi="仿宋" w:eastAsia="仿宋" w:cs="仿宋"/>
                <w:b/>
                <w:sz w:val="24"/>
              </w:rPr>
            </w:pPr>
            <w:r>
              <w:rPr>
                <w:rFonts w:hint="eastAsia" w:ascii="仿宋" w:hAnsi="仿宋" w:eastAsia="仿宋" w:cs="仿宋"/>
                <w:b/>
                <w:sz w:val="24"/>
              </w:rPr>
              <w:t>项目</w:t>
            </w:r>
          </w:p>
          <w:p>
            <w:pPr>
              <w:spacing w:line="276" w:lineRule="auto"/>
              <w:jc w:val="center"/>
              <w:rPr>
                <w:rFonts w:ascii="仿宋" w:hAnsi="仿宋" w:eastAsia="仿宋" w:cs="仿宋"/>
                <w:b/>
                <w:sz w:val="24"/>
              </w:rPr>
            </w:pPr>
            <w:r>
              <w:rPr>
                <w:rFonts w:hint="eastAsia" w:ascii="仿宋" w:hAnsi="仿宋" w:eastAsia="仿宋" w:cs="仿宋"/>
                <w:b/>
                <w:sz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794"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测绘学院</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J2023010</w:t>
            </w:r>
          </w:p>
        </w:tc>
        <w:tc>
          <w:tcPr>
            <w:tcW w:w="4219"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《城市运行物联网监测与分析技术》</w:t>
            </w:r>
          </w:p>
        </w:tc>
        <w:tc>
          <w:tcPr>
            <w:tcW w:w="1432"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刘扬</w:t>
            </w:r>
          </w:p>
        </w:tc>
        <w:tc>
          <w:tcPr>
            <w:tcW w:w="847"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794"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建筑学院</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J2023011</w:t>
            </w:r>
          </w:p>
        </w:tc>
        <w:tc>
          <w:tcPr>
            <w:tcW w:w="4219"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《风景园林规划设计与研究》</w:t>
            </w:r>
          </w:p>
        </w:tc>
        <w:tc>
          <w:tcPr>
            <w:tcW w:w="1432"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魏菲宇</w:t>
            </w:r>
          </w:p>
        </w:tc>
        <w:tc>
          <w:tcPr>
            <w:tcW w:w="847"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exact"/>
          <w:jc w:val="center"/>
        </w:trPr>
        <w:tc>
          <w:tcPr>
            <w:tcW w:w="794"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1381"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建筑学院</w:t>
            </w:r>
          </w:p>
        </w:tc>
        <w:tc>
          <w:tcPr>
            <w:tcW w:w="1381"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J2023012</w:t>
            </w:r>
          </w:p>
        </w:tc>
        <w:tc>
          <w:tcPr>
            <w:tcW w:w="4219"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《空间数据分析与可视化》</w:t>
            </w:r>
          </w:p>
        </w:tc>
        <w:tc>
          <w:tcPr>
            <w:tcW w:w="1432"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杨震</w:t>
            </w:r>
          </w:p>
        </w:tc>
        <w:tc>
          <w:tcPr>
            <w:tcW w:w="847"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794"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1381"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环能学院</w:t>
            </w:r>
          </w:p>
        </w:tc>
        <w:tc>
          <w:tcPr>
            <w:tcW w:w="1381"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J2023013</w:t>
            </w:r>
          </w:p>
        </w:tc>
        <w:tc>
          <w:tcPr>
            <w:tcW w:w="4219"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《冷热源系统仿真与模拟技术》</w:t>
            </w:r>
          </w:p>
        </w:tc>
        <w:tc>
          <w:tcPr>
            <w:tcW w:w="1432"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王刚</w:t>
            </w:r>
          </w:p>
        </w:tc>
        <w:tc>
          <w:tcPr>
            <w:tcW w:w="847"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bl>
    <w:p>
      <w:pPr>
        <w:spacing w:line="40" w:lineRule="exact"/>
        <w:rPr>
          <w:rFonts w:ascii="仿宋" w:hAnsi="仿宋" w:eastAsia="仿宋" w:cs="仿宋"/>
        </w:rPr>
      </w:pPr>
    </w:p>
    <w:p>
      <w:pPr>
        <w:spacing w:line="360" w:lineRule="auto"/>
        <w:jc w:val="center"/>
        <w:rPr>
          <w:rFonts w:eastAsia="仿宋_GB2312"/>
          <w:sz w:val="32"/>
          <w:szCs w:val="32"/>
        </w:rPr>
      </w:pPr>
      <w:r>
        <w:rPr>
          <w:rFonts w:hint="eastAsia" w:eastAsia="仿宋_GB2312"/>
          <w:sz w:val="32"/>
          <w:szCs w:val="32"/>
        </w:rPr>
        <w:t>表3：课程思政建设项目</w:t>
      </w:r>
    </w:p>
    <w:tbl>
      <w:tblPr>
        <w:tblStyle w:val="4"/>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0"/>
        <w:gridCol w:w="1350"/>
        <w:gridCol w:w="4244"/>
        <w:gridCol w:w="1444"/>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4" w:type="dxa"/>
            <w:tcBorders>
              <w:top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序号</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所在单位</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项目编号</w:t>
            </w:r>
          </w:p>
        </w:tc>
        <w:tc>
          <w:tcPr>
            <w:tcW w:w="42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课程名称</w:t>
            </w:r>
          </w:p>
        </w:tc>
        <w:tc>
          <w:tcPr>
            <w:tcW w:w="144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b/>
                <w:sz w:val="24"/>
              </w:rPr>
            </w:pPr>
            <w:r>
              <w:rPr>
                <w:rFonts w:hint="eastAsia" w:ascii="仿宋" w:hAnsi="仿宋" w:eastAsia="仿宋" w:cs="仿宋"/>
                <w:b/>
                <w:sz w:val="24"/>
              </w:rPr>
              <w:t>项目负责人</w:t>
            </w:r>
          </w:p>
        </w:tc>
        <w:tc>
          <w:tcPr>
            <w:tcW w:w="904" w:type="dxa"/>
            <w:tcBorders>
              <w:top w:val="single" w:color="auto" w:sz="4" w:space="0"/>
              <w:left w:val="single" w:color="auto" w:sz="4" w:space="0"/>
              <w:bottom w:val="single" w:color="auto" w:sz="4" w:space="0"/>
            </w:tcBorders>
            <w:vAlign w:val="center"/>
          </w:tcPr>
          <w:p>
            <w:pPr>
              <w:spacing w:line="276" w:lineRule="auto"/>
              <w:jc w:val="center"/>
              <w:rPr>
                <w:rFonts w:ascii="仿宋" w:hAnsi="仿宋" w:eastAsia="仿宋" w:cs="仿宋"/>
                <w:b/>
                <w:sz w:val="24"/>
              </w:rPr>
            </w:pPr>
            <w:r>
              <w:rPr>
                <w:rFonts w:hint="eastAsia" w:ascii="仿宋" w:hAnsi="仿宋" w:eastAsia="仿宋" w:cs="仿宋"/>
                <w:b/>
                <w:sz w:val="24"/>
              </w:rPr>
              <w:t>项目</w:t>
            </w:r>
          </w:p>
          <w:p>
            <w:pPr>
              <w:spacing w:line="276" w:lineRule="auto"/>
              <w:jc w:val="center"/>
              <w:rPr>
                <w:rFonts w:ascii="仿宋" w:hAnsi="仿宋" w:eastAsia="仿宋" w:cs="仿宋"/>
                <w:b/>
                <w:sz w:val="24"/>
              </w:rPr>
            </w:pPr>
            <w:r>
              <w:rPr>
                <w:rFonts w:hint="eastAsia" w:ascii="仿宋" w:hAnsi="仿宋" w:eastAsia="仿宋" w:cs="仿宋"/>
                <w:b/>
                <w:sz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774" w:type="dxa"/>
            <w:tcBorders>
              <w:top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建筑学院</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J2023014</w:t>
            </w:r>
          </w:p>
        </w:tc>
        <w:tc>
          <w:tcPr>
            <w:tcW w:w="4244"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《环境艺术设计与可持续发展专题》</w:t>
            </w:r>
          </w:p>
        </w:tc>
        <w:tc>
          <w:tcPr>
            <w:tcW w:w="1444"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滕学荣</w:t>
            </w:r>
          </w:p>
        </w:tc>
        <w:tc>
          <w:tcPr>
            <w:tcW w:w="904" w:type="dxa"/>
            <w:tcBorders>
              <w:top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774"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1350"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环能学院</w:t>
            </w:r>
          </w:p>
        </w:tc>
        <w:tc>
          <w:tcPr>
            <w:tcW w:w="13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bidi="ar"/>
              </w:rPr>
              <w:t>J202301</w:t>
            </w:r>
            <w:r>
              <w:rPr>
                <w:rFonts w:hint="eastAsia" w:ascii="仿宋" w:hAnsi="仿宋" w:eastAsia="仿宋" w:cs="仿宋"/>
                <w:color w:val="000000"/>
                <w:kern w:val="0"/>
                <w:sz w:val="24"/>
                <w:highlight w:val="none"/>
                <w:lang w:val="en-US" w:eastAsia="zh-CN" w:bidi="ar"/>
              </w:rPr>
              <w:t>5</w:t>
            </w:r>
          </w:p>
        </w:tc>
        <w:tc>
          <w:tcPr>
            <w:tcW w:w="4244"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《农村污水治理技术与运营模式》</w:t>
            </w:r>
          </w:p>
        </w:tc>
        <w:tc>
          <w:tcPr>
            <w:tcW w:w="1444"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付昆明</w:t>
            </w:r>
          </w:p>
        </w:tc>
        <w:tc>
          <w:tcPr>
            <w:tcW w:w="904"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774"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1350"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环能学院</w:t>
            </w:r>
          </w:p>
        </w:tc>
        <w:tc>
          <w:tcPr>
            <w:tcW w:w="13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bidi="ar"/>
              </w:rPr>
              <w:t>J202301</w:t>
            </w:r>
            <w:r>
              <w:rPr>
                <w:rFonts w:hint="eastAsia" w:ascii="仿宋" w:hAnsi="仿宋" w:eastAsia="仿宋" w:cs="仿宋"/>
                <w:color w:val="000000"/>
                <w:kern w:val="0"/>
                <w:sz w:val="24"/>
                <w:highlight w:val="none"/>
                <w:lang w:val="en-US" w:eastAsia="zh-CN" w:bidi="ar"/>
              </w:rPr>
              <w:t>6</w:t>
            </w:r>
          </w:p>
        </w:tc>
        <w:tc>
          <w:tcPr>
            <w:tcW w:w="4244"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kern w:val="0"/>
                <w:sz w:val="24"/>
                <w:highlight w:val="none"/>
                <w:lang w:bidi="ar"/>
              </w:rPr>
              <w:t>《节水新技术与应用》</w:t>
            </w:r>
          </w:p>
        </w:tc>
        <w:tc>
          <w:tcPr>
            <w:tcW w:w="1444"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汪长征</w:t>
            </w:r>
          </w:p>
        </w:tc>
        <w:tc>
          <w:tcPr>
            <w:tcW w:w="904"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jc w:val="center"/>
        </w:trPr>
        <w:tc>
          <w:tcPr>
            <w:tcW w:w="774"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1350"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电信学院</w:t>
            </w:r>
          </w:p>
        </w:tc>
        <w:tc>
          <w:tcPr>
            <w:tcW w:w="1350"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J2023017</w:t>
            </w:r>
          </w:p>
        </w:tc>
        <w:tc>
          <w:tcPr>
            <w:tcW w:w="4244"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《机器人控制技术》</w:t>
            </w:r>
          </w:p>
        </w:tc>
        <w:tc>
          <w:tcPr>
            <w:tcW w:w="1444"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王晓辉</w:t>
            </w:r>
          </w:p>
        </w:tc>
        <w:tc>
          <w:tcPr>
            <w:tcW w:w="904"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774"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电信学院</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J2023018</w:t>
            </w: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《线性系统理论》</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史晓霞</w:t>
            </w:r>
          </w:p>
        </w:tc>
        <w:tc>
          <w:tcPr>
            <w:tcW w:w="904" w:type="dxa"/>
            <w:tcBorders>
              <w:top w:val="single" w:color="auto" w:sz="4" w:space="0"/>
              <w:left w:val="single" w:color="auto" w:sz="4" w:space="0"/>
              <w:bottom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jc w:val="center"/>
        </w:trPr>
        <w:tc>
          <w:tcPr>
            <w:tcW w:w="774"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经管学院</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J2023019</w:t>
            </w: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《城市更新与管理》</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周霞</w:t>
            </w:r>
          </w:p>
        </w:tc>
        <w:tc>
          <w:tcPr>
            <w:tcW w:w="904" w:type="dxa"/>
            <w:tcBorders>
              <w:top w:val="single" w:color="auto" w:sz="4" w:space="0"/>
              <w:left w:val="single" w:color="auto" w:sz="4" w:space="0"/>
              <w:bottom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774"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机电学院</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J2023020</w:t>
            </w: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《实验设计原理与应用》</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张敏</w:t>
            </w:r>
          </w:p>
        </w:tc>
        <w:tc>
          <w:tcPr>
            <w:tcW w:w="904" w:type="dxa"/>
            <w:tcBorders>
              <w:top w:val="single" w:color="auto" w:sz="4" w:space="0"/>
              <w:left w:val="single" w:color="auto" w:sz="4" w:space="0"/>
              <w:bottom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774"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理学院</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J2023021</w:t>
            </w: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《矩阵论》</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王晓静</w:t>
            </w:r>
          </w:p>
        </w:tc>
        <w:tc>
          <w:tcPr>
            <w:tcW w:w="904" w:type="dxa"/>
            <w:tcBorders>
              <w:top w:val="single" w:color="auto" w:sz="4" w:space="0"/>
              <w:left w:val="single" w:color="auto" w:sz="4" w:space="0"/>
              <w:bottom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bl>
    <w:p>
      <w:pPr>
        <w:spacing w:line="360" w:lineRule="auto"/>
        <w:jc w:val="center"/>
        <w:rPr>
          <w:rFonts w:eastAsia="仿宋_GB2312"/>
          <w:sz w:val="32"/>
          <w:szCs w:val="32"/>
        </w:rPr>
      </w:pPr>
    </w:p>
    <w:p>
      <w:pPr>
        <w:spacing w:line="360" w:lineRule="auto"/>
        <w:jc w:val="center"/>
      </w:pPr>
      <w:r>
        <w:rPr>
          <w:rFonts w:hint="eastAsia" w:eastAsia="仿宋_GB2312"/>
          <w:sz w:val="32"/>
          <w:szCs w:val="32"/>
        </w:rPr>
        <w:t>表4：在线课程建设项目</w:t>
      </w:r>
    </w:p>
    <w:tbl>
      <w:tblPr>
        <w:tblStyle w:val="4"/>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239"/>
        <w:gridCol w:w="1375"/>
        <w:gridCol w:w="4225"/>
        <w:gridCol w:w="1459"/>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exact"/>
          <w:jc w:val="center"/>
        </w:trPr>
        <w:tc>
          <w:tcPr>
            <w:tcW w:w="931" w:type="dxa"/>
            <w:tcBorders>
              <w:top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序号</w:t>
            </w:r>
          </w:p>
        </w:tc>
        <w:tc>
          <w:tcPr>
            <w:tcW w:w="123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所在单位</w:t>
            </w:r>
          </w:p>
        </w:tc>
        <w:tc>
          <w:tcPr>
            <w:tcW w:w="137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项目编号</w:t>
            </w:r>
          </w:p>
        </w:tc>
        <w:tc>
          <w:tcPr>
            <w:tcW w:w="422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项目（课程）名称</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b/>
                <w:sz w:val="24"/>
              </w:rPr>
            </w:pPr>
            <w:r>
              <w:rPr>
                <w:rFonts w:hint="eastAsia" w:ascii="仿宋" w:hAnsi="仿宋" w:eastAsia="仿宋" w:cs="仿宋"/>
                <w:b/>
                <w:sz w:val="24"/>
              </w:rPr>
              <w:t>项目负责人</w:t>
            </w:r>
          </w:p>
        </w:tc>
        <w:tc>
          <w:tcPr>
            <w:tcW w:w="97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b/>
                <w:sz w:val="24"/>
              </w:rPr>
            </w:pPr>
            <w:r>
              <w:rPr>
                <w:rFonts w:hint="eastAsia" w:ascii="仿宋" w:hAnsi="仿宋" w:eastAsia="仿宋" w:cs="仿宋"/>
                <w:b/>
                <w:sz w:val="24"/>
              </w:rPr>
              <w:t>项目</w:t>
            </w:r>
          </w:p>
          <w:p>
            <w:pPr>
              <w:spacing w:line="276" w:lineRule="auto"/>
              <w:jc w:val="center"/>
              <w:rPr>
                <w:rFonts w:ascii="仿宋" w:hAnsi="仿宋" w:eastAsia="仿宋" w:cs="仿宋"/>
                <w:b/>
                <w:sz w:val="24"/>
              </w:rPr>
            </w:pPr>
            <w:r>
              <w:rPr>
                <w:rFonts w:hint="eastAsia" w:ascii="仿宋" w:hAnsi="仿宋" w:eastAsia="仿宋" w:cs="仿宋"/>
                <w:b/>
                <w:sz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931"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环能学院</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J2023022</w:t>
            </w:r>
          </w:p>
        </w:tc>
        <w:tc>
          <w:tcPr>
            <w:tcW w:w="42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可持续城市水系统前沿</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武利园</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931"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环能学院</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J2023023</w:t>
            </w:r>
          </w:p>
        </w:tc>
        <w:tc>
          <w:tcPr>
            <w:tcW w:w="42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低碳建筑前沿科学与技术</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安晶晶</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931"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电信学院</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J2023024</w:t>
            </w:r>
          </w:p>
        </w:tc>
        <w:tc>
          <w:tcPr>
            <w:tcW w:w="42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《计算机视觉与图像处理》</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李阳</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一般</w:t>
            </w:r>
          </w:p>
        </w:tc>
      </w:tr>
    </w:tbl>
    <w:p>
      <w:pPr>
        <w:spacing w:line="360" w:lineRule="auto"/>
        <w:rPr>
          <w:rFonts w:eastAsia="仿宋_GB2312"/>
          <w:sz w:val="32"/>
          <w:szCs w:val="32"/>
        </w:rPr>
      </w:pPr>
    </w:p>
    <w:p>
      <w:pPr>
        <w:spacing w:line="360" w:lineRule="auto"/>
        <w:jc w:val="center"/>
        <w:rPr>
          <w:rFonts w:eastAsia="仿宋_GB2312"/>
          <w:sz w:val="32"/>
          <w:szCs w:val="32"/>
        </w:rPr>
      </w:pPr>
      <w:r>
        <w:rPr>
          <w:rFonts w:hint="eastAsia" w:eastAsia="仿宋_GB2312"/>
          <w:sz w:val="32"/>
          <w:szCs w:val="32"/>
        </w:rPr>
        <w:t>表5：产学研案例库建设项目</w:t>
      </w:r>
    </w:p>
    <w:tbl>
      <w:tblPr>
        <w:tblStyle w:val="4"/>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319"/>
        <w:gridCol w:w="1319"/>
        <w:gridCol w:w="5177"/>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blHeader/>
          <w:jc w:val="center"/>
        </w:trPr>
        <w:tc>
          <w:tcPr>
            <w:tcW w:w="797" w:type="dxa"/>
            <w:tcBorders>
              <w:top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序号</w:t>
            </w:r>
          </w:p>
        </w:tc>
        <w:tc>
          <w:tcPr>
            <w:tcW w:w="131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所在单位</w:t>
            </w:r>
          </w:p>
        </w:tc>
        <w:tc>
          <w:tcPr>
            <w:tcW w:w="131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项目编号</w:t>
            </w:r>
          </w:p>
        </w:tc>
        <w:tc>
          <w:tcPr>
            <w:tcW w:w="517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项目名称</w:t>
            </w:r>
          </w:p>
        </w:tc>
        <w:tc>
          <w:tcPr>
            <w:tcW w:w="14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b/>
                <w:sz w:val="24"/>
              </w:rPr>
            </w:pPr>
            <w:r>
              <w:rPr>
                <w:rFonts w:hint="eastAsia" w:ascii="仿宋" w:hAnsi="仿宋" w:eastAsia="仿宋" w:cs="仿宋"/>
                <w:b/>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建筑学院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J2023025</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区域规划案例库</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桑秋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建筑学院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J2023026</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海绵校园景观规划设计案例库</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张振威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土木学院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J2023027</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任务驱动模式下土木专业研究生产学研贯通式培养案例库</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王佳妮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土木学院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J2023028</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岩土工程专业高等土力学课程案例库</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王冬勇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土木学院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J2023029</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北京市地铁盾构隧道工程案例库</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梁靖宇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电信学院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J2023030</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古建筑（雕像）数字化与三维建模应用案例研究</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隋栋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科发院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J2023031</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工程实践成果理论转化与推广案例库</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李佛源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exact"/>
          <w:jc w:val="center"/>
        </w:trPr>
        <w:tc>
          <w:tcPr>
            <w:tcW w:w="10054" w:type="dxa"/>
            <w:gridSpan w:val="5"/>
            <w:tcBorders>
              <w:top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主题案例征集项目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797" w:type="dxa"/>
            <w:tcBorders>
              <w:top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序号</w:t>
            </w:r>
          </w:p>
        </w:tc>
        <w:tc>
          <w:tcPr>
            <w:tcW w:w="131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所在单位</w:t>
            </w:r>
          </w:p>
        </w:tc>
        <w:tc>
          <w:tcPr>
            <w:tcW w:w="131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r>
              <w:rPr>
                <w:rFonts w:hint="eastAsia" w:ascii="仿宋" w:hAnsi="仿宋" w:eastAsia="仿宋" w:cs="仿宋"/>
                <w:b/>
                <w:sz w:val="24"/>
              </w:rPr>
              <w:t>项目编号</w:t>
            </w:r>
          </w:p>
        </w:tc>
        <w:tc>
          <w:tcPr>
            <w:tcW w:w="517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s="仿宋"/>
                <w:b/>
                <w:sz w:val="24"/>
              </w:rPr>
            </w:pPr>
            <w:bookmarkStart w:id="0" w:name="_GoBack"/>
            <w:bookmarkEnd w:id="0"/>
            <w:r>
              <w:rPr>
                <w:rFonts w:hint="eastAsia" w:ascii="仿宋" w:hAnsi="仿宋" w:eastAsia="仿宋" w:cs="仿宋"/>
                <w:b/>
                <w:sz w:val="24"/>
                <w:lang w:val="en-US" w:eastAsia="zh-CN"/>
              </w:rPr>
              <w:t>项目</w:t>
            </w:r>
            <w:r>
              <w:rPr>
                <w:rFonts w:hint="eastAsia" w:ascii="仿宋" w:hAnsi="仿宋" w:eastAsia="仿宋" w:cs="仿宋"/>
                <w:b/>
                <w:sz w:val="24"/>
              </w:rPr>
              <w:t>名称</w:t>
            </w:r>
          </w:p>
        </w:tc>
        <w:tc>
          <w:tcPr>
            <w:tcW w:w="144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b/>
                <w:sz w:val="24"/>
              </w:rPr>
            </w:pPr>
            <w:r>
              <w:rPr>
                <w:rFonts w:hint="eastAsia" w:ascii="仿宋" w:hAnsi="仿宋" w:eastAsia="仿宋" w:cs="仿宋"/>
                <w:b/>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8</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建筑学院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J2023032</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北京延庆区明长城城堡型村落保护体系研究</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欧阳文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9</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建筑学院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J2023033</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北京中轴线及其周边区域保护与更新典型案例</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丁奇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10</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建筑学院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J2023034</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中国传统村落渐进式有机更新的门头沟样板</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张大玉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11</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环能学院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J2023035</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古代水利文化与现代生态文明在北京的</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共生与交融</w:t>
            </w:r>
          </w:p>
          <w:p>
            <w:pPr>
              <w:widowControl/>
              <w:jc w:val="center"/>
              <w:textAlignment w:val="center"/>
              <w:rPr>
                <w:rFonts w:ascii="仿宋" w:hAnsi="仿宋" w:eastAsia="仿宋" w:cs="仿宋"/>
                <w:color w:val="000000"/>
                <w:kern w:val="0"/>
                <w:sz w:val="24"/>
                <w:lang w:bidi="ar"/>
              </w:rPr>
            </w:pP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王崇臣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12</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环能学院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J2023036</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海绵城市规划设计与运行维护</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李海燕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13</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科发院</w:t>
            </w:r>
          </w:p>
        </w:tc>
        <w:tc>
          <w:tcPr>
            <w:tcW w:w="13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J2023037</w:t>
            </w:r>
          </w:p>
        </w:tc>
        <w:tc>
          <w:tcPr>
            <w:tcW w:w="5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校地携手·传承创美——历史文化遗产保护更</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新的北京实践</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李雪华</w:t>
            </w:r>
          </w:p>
        </w:tc>
      </w:tr>
    </w:tbl>
    <w:p>
      <w:pPr>
        <w:spacing w:line="360" w:lineRule="auto"/>
        <w:jc w:val="both"/>
        <w:rPr>
          <w:rFonts w:eastAsia="仿宋_GB2312"/>
          <w:sz w:val="32"/>
          <w:szCs w:val="32"/>
        </w:rPr>
      </w:pPr>
    </w:p>
    <w:p>
      <w:pPr>
        <w:spacing w:line="40" w:lineRule="exact"/>
        <w:rPr>
          <w:rFonts w:ascii="仿宋" w:hAnsi="仿宋" w:eastAsia="仿宋" w:cs="仿宋"/>
        </w:rPr>
      </w:pPr>
    </w:p>
    <w:p/>
    <w:sectPr>
      <w:pgSz w:w="11906" w:h="16838"/>
      <w:pgMar w:top="1701" w:right="567" w:bottom="1701" w:left="907"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69186FC7"/>
    <w:rsid w:val="0020624A"/>
    <w:rsid w:val="003D0863"/>
    <w:rsid w:val="006D346F"/>
    <w:rsid w:val="00D26128"/>
    <w:rsid w:val="01E74ACC"/>
    <w:rsid w:val="03D42E2E"/>
    <w:rsid w:val="0D074EB0"/>
    <w:rsid w:val="0F5176A6"/>
    <w:rsid w:val="125347F4"/>
    <w:rsid w:val="14096231"/>
    <w:rsid w:val="151439D2"/>
    <w:rsid w:val="21243E24"/>
    <w:rsid w:val="290A5C6F"/>
    <w:rsid w:val="30A9101A"/>
    <w:rsid w:val="31813D45"/>
    <w:rsid w:val="32D54349"/>
    <w:rsid w:val="367A3B43"/>
    <w:rsid w:val="3A266C45"/>
    <w:rsid w:val="3A397466"/>
    <w:rsid w:val="40030089"/>
    <w:rsid w:val="444A6219"/>
    <w:rsid w:val="515D3A2F"/>
    <w:rsid w:val="51A74CAA"/>
    <w:rsid w:val="53F341D7"/>
    <w:rsid w:val="5A89215F"/>
    <w:rsid w:val="603515AA"/>
    <w:rsid w:val="61563BD5"/>
    <w:rsid w:val="62874EEF"/>
    <w:rsid w:val="69186FC7"/>
    <w:rsid w:val="6BEA5A68"/>
    <w:rsid w:val="702E5B63"/>
    <w:rsid w:val="72A709BB"/>
    <w:rsid w:val="75297601"/>
    <w:rsid w:val="76F5391A"/>
    <w:rsid w:val="78571C40"/>
    <w:rsid w:val="7A91526F"/>
    <w:rsid w:val="7D74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274</Words>
  <Characters>1568</Characters>
  <Lines>13</Lines>
  <Paragraphs>3</Paragraphs>
  <TotalTime>7</TotalTime>
  <ScaleCrop>false</ScaleCrop>
  <LinksUpToDate>false</LinksUpToDate>
  <CharactersWithSpaces>1839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2022-06-17T06:20:00Z</dcterms:created>
  <dc:creator>常瑾</dc:creator>
  <cp:lastModifiedBy>常瑾</cp:lastModifiedBy>
  <dcterms:modified xsi:type="dcterms:W3CDTF">2023-02-28T02:15:34Z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0C485CE4B4304F8185B63D3C47FB6CC4</vt:lpwstr>
  </property>
</Properties>
</file>