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黑体" w:hAnsi="黑体" w:eastAsia="黑体" w:cs="仿宋_GB2312"/>
          <w:b/>
          <w:color w:val="000000"/>
          <w:sz w:val="36"/>
          <w:szCs w:val="36"/>
          <w:lang w:eastAsia="zh-CN"/>
        </w:rPr>
      </w:pPr>
      <w:r>
        <w:rPr>
          <w:rFonts w:hint="eastAsia" w:ascii="黑体" w:hAnsi="黑体" w:eastAsia="黑体" w:cs="仿宋_GB2312"/>
          <w:b/>
          <w:color w:val="000000"/>
          <w:sz w:val="36"/>
          <w:szCs w:val="36"/>
          <w:lang w:eastAsia="zh-CN"/>
        </w:rPr>
        <w:t>研究生学位论文答辩委员会秘书工作要求</w:t>
      </w:r>
    </w:p>
    <w:p>
      <w:pPr>
        <w:numPr>
          <w:ilvl w:val="0"/>
          <w:numId w:val="1"/>
        </w:num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答辩委员会秘书应为本学科具有中级以上专业技术职务的教学或科研人员，博士学位论文答辩委员会秘书原则上应具有博士学位。</w:t>
      </w:r>
    </w:p>
    <w:p>
      <w:pPr>
        <w:numPr>
          <w:ilvl w:val="0"/>
          <w:numId w:val="1"/>
        </w:num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答辩委员会秘书工作范围及流程：</w:t>
      </w:r>
    </w:p>
    <w:p>
      <w:pPr>
        <w:numPr>
          <w:ilvl w:val="0"/>
          <w:numId w:val="2"/>
        </w:num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协助安排本组研究生答辩日期、时间、地点、布告等有关答辩事宜。</w:t>
      </w:r>
    </w:p>
    <w:p>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收集答辩前所需材料并进行审核（如答辩人论文评阅书、学位审批表等），填写答辩委员会成员信息，答辩前到学位评定委员会办公室（西城校区教1-124）领取答辩表决票。</w:t>
      </w:r>
    </w:p>
    <w:p>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答辩会上介绍研究生基本情况、论文评阅结果，宣读学院学位评定分委员会对研究生答辩资格的审核意见、导师对研究生及其学位论文的学术评语。</w:t>
      </w:r>
    </w:p>
    <w:p>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做好答辩过程记录；发放（会前填好研究生姓名、答辩日期等相关信息）、收回表决票，统计表决结果；协</w:t>
      </w:r>
      <w:bookmarkStart w:id="0" w:name="_GoBack"/>
      <w:bookmarkEnd w:id="0"/>
      <w:r>
        <w:rPr>
          <w:rFonts w:hint="eastAsia" w:ascii="仿宋_GB2312" w:hAnsi="仿宋_GB2312" w:eastAsia="仿宋_GB2312" w:cs="仿宋_GB2312"/>
          <w:sz w:val="28"/>
          <w:szCs w:val="28"/>
          <w:lang w:val="en-US" w:eastAsia="zh-CN"/>
        </w:rPr>
        <w:t>助答辩委员会主席准备答辩决议草稿，并做好答辩决议记录。</w:t>
      </w:r>
    </w:p>
    <w:p>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完成有关答辩的各种材料整理，确保材料的完整、准确性。整理全部材料，上交学院研究生教务员。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七级岗">
    <w:altName w:val="宋体"/>
    <w:panose1 w:val="00000000000000000000"/>
    <w:charset w:val="86"/>
    <w:family w:val="roman"/>
    <w:pitch w:val="default"/>
    <w:sig w:usb0="00000000" w:usb1="00000000" w:usb2="00000000" w:usb3="00000000" w:csb0="00040001" w:csb1="00000000"/>
  </w:font>
  <w:font w:name="创艺简标宋">
    <w:altName w:val="方正小标宋简体"/>
    <w:panose1 w:val="00000000000000000000"/>
    <w:charset w:val="86"/>
    <w:family w:val="auto"/>
    <w:pitch w:val="default"/>
    <w:sig w:usb0="00000000" w:usb1="00000000" w:usb2="0000001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CF6B0"/>
    <w:multiLevelType w:val="singleLevel"/>
    <w:tmpl w:val="5DCCF6B0"/>
    <w:lvl w:ilvl="0" w:tentative="0">
      <w:start w:val="1"/>
      <w:numFmt w:val="chineseCounting"/>
      <w:suff w:val="nothing"/>
      <w:lvlText w:val="%1、"/>
      <w:lvlJc w:val="left"/>
    </w:lvl>
  </w:abstractNum>
  <w:abstractNum w:abstractNumId="1">
    <w:nsid w:val="5DCCF70B"/>
    <w:multiLevelType w:val="singleLevel"/>
    <w:tmpl w:val="5DCCF7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A34F5"/>
    <w:rsid w:val="07A22FCE"/>
    <w:rsid w:val="196A34F5"/>
    <w:rsid w:val="4C911A1B"/>
    <w:rsid w:val="5E3E3EE3"/>
    <w:rsid w:val="6EEE6C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2019-11-14T06:27:00Z</dcterms:created>
  <dc:creator>姚远</dc:creator>
  <cp:lastModifiedBy>姚远</cp:lastModifiedBy>
  <dcterms:modified xsi:type="dcterms:W3CDTF">2019-11-28T02:15:05Z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